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3201CAE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60" w:lineRule="atLeast"/>
        <w:ind w:left="0" w:right="0" w:firstLine="0"/>
        <w:jc w:val="center"/>
        <w:textAlignment w:val="baseline"/>
        <w:rPr>
          <w:rFonts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42"/>
          <w:szCs w:val="42"/>
        </w:rPr>
      </w:pPr>
      <w:bookmarkStart w:id="0" w:name="_GoBack"/>
      <w:r>
        <w:rPr>
          <w:rFonts w:hint="default" w:ascii="Helvetica" w:hAnsi="Helvetica" w:eastAsia="Helvetica" w:cs="Helvetica"/>
          <w:b/>
          <w:bCs/>
          <w:i w:val="0"/>
          <w:iCs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FFFFF"/>
          <w:vertAlign w:val="baseline"/>
        </w:rPr>
        <w:t>罗茨螺杆泵真空机组的常见故障及解决办法</w:t>
      </w:r>
      <w:bookmarkEnd w:id="0"/>
    </w:p>
    <w:p w14:paraId="6E0D5DA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1、极限压力达不到‌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026463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‌可能原因‌：系统或管路漏气、前级泵的极限真空度下降、润滑油太脏等。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15F8EB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‌解决办法‌：首先对系统进行检漏和堵漏，检查并修理或更换前级泵，确保其性能正常，同时更换干净的润滑油。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20B72E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‌2、抽速不足‌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553414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‌可能原因‌：管路通导能力不够、前级泵抽速下降、泵的转速不够或密封不严导致漏气‌。</w:t>
      </w:r>
    </w:p>
    <w:p w14:paraId="32B657F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1518921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‌解决办法‌：增大管路的通导能力，或更换为更粗的管路；修理或更换抽速下降的前级泵；检查并调整电机位置，确保皮带张紧度合适；查明漏气点并进行处理，如更换密封皮碗或填料‌。</w:t>
      </w:r>
    </w:p>
    <w:p w14:paraId="78D3F9B7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2C0A7A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‌3、电动机过载‌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29C81E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‌可能原因‌：入口压力过高、转子端面与端盖接触、前级泵返油进入泵腔中等。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715392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‌解决办法‌：调整和控制入口压力；调整转子端面间隙，避免接触；加装防止返油装置。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432D901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‌4、过热‌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37623E4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‌可能原因‌：前级泵抽速不够导致压缩比过大、入口压力过高、齿轮箱润滑油过多、转子间隙过小、齿轮轴承等润滑不良。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ECA1B0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‌解决办法‌：重新选择合适的前级泵；调整控制入口压力；调整齿轮箱油量至合适水平；调整转子间隙；保证供油量或更换新油。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1E43E676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‌5、声音异常‌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7D9895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‌可能原因‌：装配不良、导向齿轮与转子位置偏移相碰、过载或润滑不良造成齿轮损伤、轴承磨损等。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A8EDC1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‌解决办法‌：重新进行装配；调整齿轮位置，保证间隙；调换损伤的齿轮；更换磨损的轴承。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624974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‌6、轴承、齿轮早期磨损严重‌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0EF8A202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‌可能原因‌：润滑油不良或不足。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F86AB2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‌解决办法‌：更换质量合格的润滑油，并确保润滑油量充足。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A299E38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‌7、启动困难‌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58FBF46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‌可能原因‌：罗茨泵转子被异物卡住、电源电压不正常、汽蚀保护管阀门未开或被堵等‌。</w:t>
      </w:r>
    </w:p>
    <w:p w14:paraId="0089422B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36AAB2D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‌解决办法‌：按手册清洗罗茨真空泵；检查并确保电源电压正常；开启或疏通汽蚀保护管阀门‌。</w:t>
      </w:r>
    </w:p>
    <w:p w14:paraId="0E71F23C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2C1CAF00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‌8、漏油与发热‌</w:t>
      </w:r>
      <w:r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br w:type="textWrapping"/>
      </w: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67A964B9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‌可能原因‌：密封圈老化‌。</w:t>
      </w:r>
    </w:p>
    <w:p w14:paraId="3294D09F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  <w:rPr>
          <w:rFonts w:hint="default" w:ascii="Helvetica" w:hAnsi="Helvetica" w:eastAsia="Helvetica" w:cs="Helvetica"/>
          <w:i w:val="0"/>
          <w:iCs w:val="0"/>
          <w:caps w:val="0"/>
          <w:color w:val="333333"/>
          <w:spacing w:val="0"/>
          <w:sz w:val="21"/>
          <w:szCs w:val="21"/>
        </w:rPr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 </w:t>
      </w:r>
    </w:p>
    <w:p w14:paraId="75D8E52D"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textAlignment w:val="baseline"/>
      </w:pPr>
      <w:r>
        <w:rPr>
          <w:rFonts w:hint="default" w:ascii="Arial" w:hAnsi="Arial" w:eastAsia="Helvetica" w:cs="Arial"/>
          <w:i w:val="0"/>
          <w:iCs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shd w:val="clear" w:fill="FFFFFF"/>
          <w:vertAlign w:val="baseline"/>
          <w:lang w:val="en-US" w:eastAsia="zh-CN" w:bidi="ar"/>
        </w:rPr>
        <w:t>　　‌解决办法‌：定期检查油位，更换老化的密封圈，及时更换损坏的轴承‌。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EA5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19</Words>
  <Characters>19</Characters>
  <Lines>0</Lines>
  <Paragraphs>0</Paragraphs>
  <TotalTime>0</TotalTime>
  <ScaleCrop>false</ScaleCrop>
  <LinksUpToDate>false</LinksUpToDate>
  <CharactersWithSpaces>19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2026-01-13T01:31:33Z</dcterms:created>
  <dc:creator>Mt</dc:creator>
  <cp:lastModifiedBy>制药网阳阳</cp:lastModifiedBy>
  <dcterms:modified xsi:type="dcterms:W3CDTF">2026-01-13T01:31:55Z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KSOTemplateDocerSaveRecord">
    <vt:lpwstr>eyJoZGlkIjoiZmU3OTIwMjI1NjFkMGE3MmZiOGEwOGVkNWQ0ZWE2ODQiLCJ1c2VySWQiOiIxNjExODgwMzUyIn0=</vt:lpwstr>
  </property>
  <property fmtid="{D5CDD505-2E9C-101B-9397-08002B2CF9AE}" pid="4" name="ICV">
    <vt:lpwstr>006227E1F62441C3933C51CF903BE59E_12</vt:lpwstr>
  </property>
</Properties>
</file>